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8477" w14:textId="4CE41E35" w:rsidR="00E342FA" w:rsidRPr="00C95BC8" w:rsidRDefault="00C95BC8" w:rsidP="00D5432B">
      <w:pPr>
        <w:jc w:val="center"/>
        <w:rPr>
          <w:b/>
          <w:bCs/>
          <w:color w:val="FF3399"/>
          <w:sz w:val="52"/>
          <w:szCs w:val="52"/>
        </w:rPr>
      </w:pPr>
      <w:r w:rsidRPr="00C95BC8">
        <w:rPr>
          <w:b/>
          <w:bCs/>
          <w:noProof/>
          <w:color w:val="FF3399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48B0D4C" wp14:editId="138B4A75">
            <wp:simplePos x="0" y="0"/>
            <wp:positionH relativeFrom="column">
              <wp:posOffset>-486888</wp:posOffset>
            </wp:positionH>
            <wp:positionV relativeFrom="paragraph">
              <wp:posOffset>-522514</wp:posOffset>
            </wp:positionV>
            <wp:extent cx="2375065" cy="1774051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35" cy="1782618"/>
                    </a:xfrm>
                    <a:prstGeom prst="rect">
                      <a:avLst/>
                    </a:prstGeom>
                    <a:noFill/>
                    <a:effectLst>
                      <a:softEdge rad="38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2FA" w:rsidRPr="00C95BC8">
        <w:rPr>
          <w:b/>
          <w:bCs/>
          <w:color w:val="FF3399"/>
          <w:sz w:val="52"/>
          <w:szCs w:val="52"/>
        </w:rPr>
        <w:t>Buttercross Health Centre</w:t>
      </w:r>
    </w:p>
    <w:p w14:paraId="11E98594" w14:textId="7D187921" w:rsidR="002A6DC4" w:rsidRPr="00C95BC8" w:rsidRDefault="00E342FA" w:rsidP="00E342FA">
      <w:pPr>
        <w:jc w:val="center"/>
        <w:rPr>
          <w:b/>
          <w:bCs/>
          <w:sz w:val="52"/>
          <w:szCs w:val="52"/>
          <w:u w:val="single"/>
        </w:rPr>
      </w:pPr>
      <w:r w:rsidRPr="00C95BC8">
        <w:rPr>
          <w:b/>
          <w:bCs/>
          <w:sz w:val="52"/>
          <w:szCs w:val="52"/>
          <w:u w:val="single"/>
        </w:rPr>
        <w:t xml:space="preserve">CLOSED FOR </w:t>
      </w:r>
      <w:r w:rsidR="00D5432B" w:rsidRPr="00C95BC8">
        <w:rPr>
          <w:b/>
          <w:bCs/>
          <w:sz w:val="52"/>
          <w:szCs w:val="52"/>
          <w:u w:val="single"/>
        </w:rPr>
        <w:t>STAFF</w:t>
      </w:r>
      <w:r w:rsidRPr="00C95BC8">
        <w:rPr>
          <w:b/>
          <w:bCs/>
          <w:sz w:val="52"/>
          <w:szCs w:val="52"/>
          <w:u w:val="single"/>
        </w:rPr>
        <w:t xml:space="preserve"> TRAINING</w:t>
      </w:r>
    </w:p>
    <w:p w14:paraId="55569EB5" w14:textId="77777777" w:rsidR="00C95BC8" w:rsidRDefault="00C95BC8" w:rsidP="00E342FA">
      <w:pPr>
        <w:jc w:val="center"/>
        <w:rPr>
          <w:sz w:val="32"/>
          <w:szCs w:val="32"/>
        </w:rPr>
      </w:pPr>
    </w:p>
    <w:p w14:paraId="0DD186E4" w14:textId="71A482AD" w:rsidR="00D5432B" w:rsidRDefault="00D5432B" w:rsidP="00E342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be aware that the surgery will be closed for staff training from </w:t>
      </w:r>
      <w:r w:rsidRPr="00D5432B">
        <w:rPr>
          <w:b/>
          <w:bCs/>
          <w:sz w:val="32"/>
          <w:szCs w:val="32"/>
        </w:rPr>
        <w:t>1pm</w:t>
      </w:r>
      <w:r>
        <w:rPr>
          <w:sz w:val="32"/>
          <w:szCs w:val="32"/>
        </w:rPr>
        <w:t xml:space="preserve"> until </w:t>
      </w:r>
      <w:r w:rsidRPr="00D5432B">
        <w:rPr>
          <w:b/>
          <w:bCs/>
          <w:sz w:val="32"/>
          <w:szCs w:val="32"/>
        </w:rPr>
        <w:t>6</w:t>
      </w:r>
      <w:r w:rsidR="00EC5B29">
        <w:rPr>
          <w:b/>
          <w:bCs/>
          <w:sz w:val="32"/>
          <w:szCs w:val="32"/>
        </w:rPr>
        <w:t>:30</w:t>
      </w:r>
      <w:r w:rsidRPr="00D5432B">
        <w:rPr>
          <w:b/>
          <w:bCs/>
          <w:sz w:val="32"/>
          <w:szCs w:val="32"/>
        </w:rPr>
        <w:t>pm</w:t>
      </w:r>
      <w:r>
        <w:rPr>
          <w:sz w:val="32"/>
          <w:szCs w:val="32"/>
        </w:rPr>
        <w:t xml:space="preserve"> on </w:t>
      </w:r>
    </w:p>
    <w:p w14:paraId="7640BE73" w14:textId="335CAA68" w:rsidR="00D5432B" w:rsidRPr="004B54B4" w:rsidRDefault="004B54B4" w:rsidP="00C95BC8">
      <w:pPr>
        <w:jc w:val="center"/>
        <w:rPr>
          <w:b/>
          <w:bCs/>
          <w:sz w:val="32"/>
          <w:szCs w:val="32"/>
        </w:rPr>
      </w:pPr>
      <w:r w:rsidRPr="004B54B4">
        <w:rPr>
          <w:b/>
          <w:bCs/>
          <w:sz w:val="32"/>
          <w:szCs w:val="32"/>
        </w:rPr>
        <w:t>Wednesday 16</w:t>
      </w:r>
      <w:r w:rsidRPr="004B54B4">
        <w:rPr>
          <w:b/>
          <w:bCs/>
          <w:sz w:val="32"/>
          <w:szCs w:val="32"/>
          <w:vertAlign w:val="superscript"/>
        </w:rPr>
        <w:t>th</w:t>
      </w:r>
      <w:r w:rsidRPr="004B54B4">
        <w:rPr>
          <w:b/>
          <w:bCs/>
          <w:sz w:val="32"/>
          <w:szCs w:val="32"/>
        </w:rPr>
        <w:t xml:space="preserve"> August</w:t>
      </w:r>
    </w:p>
    <w:p w14:paraId="166AAE35" w14:textId="684C9B8D" w:rsidR="00C95BC8" w:rsidRDefault="00D5432B" w:rsidP="00D543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During this time, we will be available for urgent queries only, via telephone. The surgery will resume service as normal from </w:t>
      </w:r>
      <w:r w:rsidR="004B54B4">
        <w:rPr>
          <w:sz w:val="32"/>
          <w:szCs w:val="32"/>
        </w:rPr>
        <w:t>Thursday 17</w:t>
      </w:r>
      <w:r w:rsidR="004B54B4" w:rsidRPr="004B54B4">
        <w:rPr>
          <w:sz w:val="32"/>
          <w:szCs w:val="32"/>
          <w:vertAlign w:val="superscript"/>
        </w:rPr>
        <w:t>th</w:t>
      </w:r>
      <w:r w:rsidR="004B54B4">
        <w:rPr>
          <w:sz w:val="32"/>
          <w:szCs w:val="32"/>
        </w:rPr>
        <w:t xml:space="preserve"> August. </w:t>
      </w:r>
    </w:p>
    <w:p w14:paraId="4B01E7F9" w14:textId="319DC97D" w:rsidR="00D5432B" w:rsidRDefault="00D5432B" w:rsidP="00D5432B">
      <w:pPr>
        <w:jc w:val="center"/>
        <w:rPr>
          <w:sz w:val="32"/>
          <w:szCs w:val="32"/>
        </w:rPr>
      </w:pPr>
      <w:r>
        <w:rPr>
          <w:sz w:val="32"/>
          <w:szCs w:val="32"/>
        </w:rPr>
        <w:t>AskMyGP will open from 7:30</w:t>
      </w:r>
      <w:r w:rsidR="004B54B4">
        <w:rPr>
          <w:sz w:val="32"/>
          <w:szCs w:val="32"/>
        </w:rPr>
        <w:t>am</w:t>
      </w:r>
      <w:r>
        <w:rPr>
          <w:sz w:val="32"/>
          <w:szCs w:val="32"/>
        </w:rPr>
        <w:t xml:space="preserve"> and phonelines at 8:30</w:t>
      </w:r>
      <w:r w:rsidR="004B54B4">
        <w:rPr>
          <w:sz w:val="32"/>
          <w:szCs w:val="32"/>
        </w:rPr>
        <w:t>am</w:t>
      </w:r>
      <w:r w:rsidR="00C95BC8">
        <w:rPr>
          <w:sz w:val="32"/>
          <w:szCs w:val="32"/>
        </w:rPr>
        <w:t xml:space="preserve"> as normal. </w:t>
      </w:r>
    </w:p>
    <w:p w14:paraId="5BAC9608" w14:textId="77777777" w:rsidR="00D5432B" w:rsidRDefault="00D5432B" w:rsidP="00D5432B">
      <w:pPr>
        <w:jc w:val="center"/>
        <w:rPr>
          <w:sz w:val="32"/>
          <w:szCs w:val="32"/>
        </w:rPr>
      </w:pPr>
    </w:p>
    <w:p w14:paraId="58A40102" w14:textId="70A9BA7C" w:rsidR="00D5432B" w:rsidRDefault="00D5432B" w:rsidP="00D5432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you require medical attention during this time, please contact 111, or for life threatening illness or injuries, please call 999 or attend your local A&amp;E Department. </w:t>
      </w:r>
    </w:p>
    <w:p w14:paraId="2693B0BD" w14:textId="77777777" w:rsidR="00C95BC8" w:rsidRDefault="00C95BC8" w:rsidP="00C95BC8">
      <w:pPr>
        <w:rPr>
          <w:sz w:val="32"/>
          <w:szCs w:val="32"/>
        </w:rPr>
      </w:pPr>
    </w:p>
    <w:p w14:paraId="289164D7" w14:textId="2645AB5E" w:rsidR="00D5432B" w:rsidRPr="00D5432B" w:rsidRDefault="00D5432B" w:rsidP="00C95BC8">
      <w:pPr>
        <w:jc w:val="center"/>
        <w:rPr>
          <w:b/>
          <w:bCs/>
          <w:sz w:val="32"/>
          <w:szCs w:val="32"/>
        </w:rPr>
      </w:pPr>
      <w:r w:rsidRPr="00D5432B">
        <w:rPr>
          <w:b/>
          <w:bCs/>
          <w:sz w:val="32"/>
          <w:szCs w:val="32"/>
        </w:rPr>
        <w:t>We apologise for any inconvenience this may cause and thank you for your co-operation.</w:t>
      </w:r>
    </w:p>
    <w:p w14:paraId="194AB55A" w14:textId="77777777" w:rsidR="00D5432B" w:rsidRDefault="00D5432B" w:rsidP="00D5432B">
      <w:pPr>
        <w:jc w:val="center"/>
        <w:rPr>
          <w:sz w:val="32"/>
          <w:szCs w:val="32"/>
        </w:rPr>
      </w:pPr>
    </w:p>
    <w:p w14:paraId="22208338" w14:textId="77777777" w:rsidR="00D5432B" w:rsidRPr="00D5432B" w:rsidRDefault="00D5432B" w:rsidP="00D5432B">
      <w:pPr>
        <w:rPr>
          <w:sz w:val="32"/>
          <w:szCs w:val="32"/>
        </w:rPr>
      </w:pPr>
    </w:p>
    <w:sectPr w:rsidR="00D5432B" w:rsidRPr="00D5432B" w:rsidSect="00E34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3399"/>
        <w:left w:val="single" w:sz="18" w:space="24" w:color="FF3399"/>
        <w:bottom w:val="single" w:sz="18" w:space="24" w:color="FF3399"/>
        <w:right w:val="single" w:sz="18" w:space="24" w:color="FF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A911" w14:textId="77777777" w:rsidR="00E342FA" w:rsidRDefault="00E342FA" w:rsidP="00E342FA">
      <w:pPr>
        <w:spacing w:after="0" w:line="240" w:lineRule="auto"/>
      </w:pPr>
      <w:r>
        <w:separator/>
      </w:r>
    </w:p>
  </w:endnote>
  <w:endnote w:type="continuationSeparator" w:id="0">
    <w:p w14:paraId="2D333849" w14:textId="77777777" w:rsidR="00E342FA" w:rsidRDefault="00E342FA" w:rsidP="00E3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B2C5" w14:textId="77777777" w:rsidR="00B36007" w:rsidRDefault="00B3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2888" w14:textId="4D869DDB" w:rsidR="00E342FA" w:rsidRDefault="00E342F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29537" wp14:editId="5F3A71D9">
          <wp:simplePos x="0" y="0"/>
          <wp:positionH relativeFrom="column">
            <wp:posOffset>8134350</wp:posOffset>
          </wp:positionH>
          <wp:positionV relativeFrom="paragraph">
            <wp:posOffset>-219075</wp:posOffset>
          </wp:positionV>
          <wp:extent cx="1171575" cy="426085"/>
          <wp:effectExtent l="0" t="0" r="9525" b="0"/>
          <wp:wrapTight wrapText="bothSides">
            <wp:wrapPolygon edited="0">
              <wp:start x="0" y="0"/>
              <wp:lineTo x="0" y="20280"/>
              <wp:lineTo x="21424" y="20280"/>
              <wp:lineTo x="214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F29259" wp14:editId="655F5609">
          <wp:simplePos x="0" y="0"/>
          <wp:positionH relativeFrom="column">
            <wp:posOffset>-475615</wp:posOffset>
          </wp:positionH>
          <wp:positionV relativeFrom="paragraph">
            <wp:posOffset>-1062223</wp:posOffset>
          </wp:positionV>
          <wp:extent cx="2066290" cy="2066290"/>
          <wp:effectExtent l="0" t="0" r="0" b="0"/>
          <wp:wrapTight wrapText="bothSides">
            <wp:wrapPolygon edited="0">
              <wp:start x="0" y="0"/>
              <wp:lineTo x="0" y="21308"/>
              <wp:lineTo x="21308" y="21308"/>
              <wp:lineTo x="21308" y="0"/>
              <wp:lineTo x="0" y="0"/>
            </wp:wrapPolygon>
          </wp:wrapTight>
          <wp:docPr id="2" name="Picture 2" descr="Symphony Healthcare Service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mphony Healthcare Services | Linked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206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E777" w14:textId="77777777" w:rsidR="00B36007" w:rsidRDefault="00B36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179" w14:textId="77777777" w:rsidR="00E342FA" w:rsidRDefault="00E342FA" w:rsidP="00E342FA">
      <w:pPr>
        <w:spacing w:after="0" w:line="240" w:lineRule="auto"/>
      </w:pPr>
      <w:r>
        <w:separator/>
      </w:r>
    </w:p>
  </w:footnote>
  <w:footnote w:type="continuationSeparator" w:id="0">
    <w:p w14:paraId="4A61F45A" w14:textId="77777777" w:rsidR="00E342FA" w:rsidRDefault="00E342FA" w:rsidP="00E3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B35" w14:textId="77777777" w:rsidR="00B36007" w:rsidRDefault="00B3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FC" w14:textId="77777777" w:rsidR="00B36007" w:rsidRDefault="00B36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99AD" w14:textId="77777777" w:rsidR="00B36007" w:rsidRDefault="00B36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FA"/>
    <w:rsid w:val="002A6DC4"/>
    <w:rsid w:val="004B54B4"/>
    <w:rsid w:val="005720FD"/>
    <w:rsid w:val="007A09F8"/>
    <w:rsid w:val="00B36007"/>
    <w:rsid w:val="00C95BC8"/>
    <w:rsid w:val="00D5432B"/>
    <w:rsid w:val="00E342FA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6C9B42"/>
  <w15:chartTrackingRefBased/>
  <w15:docId w15:val="{DA4885F7-D8E9-4A28-8AB0-F402AA2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FA"/>
  </w:style>
  <w:style w:type="paragraph" w:styleId="Footer">
    <w:name w:val="footer"/>
    <w:basedOn w:val="Normal"/>
    <w:link w:val="FooterChar"/>
    <w:uiPriority w:val="99"/>
    <w:unhideWhenUsed/>
    <w:rsid w:val="00E342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Samways Lauren (Buttercross Health Centre)</dc:creator>
  <cp:keywords/>
  <dc:description/>
  <cp:lastModifiedBy>Samways Lauren (Buttercross Health Centre)</cp:lastModifiedBy>
  <cp:revision>4</cp:revision>
  <dcterms:created xsi:type="dcterms:W3CDTF">2023-07-24T07:57:00Z</dcterms:created>
  <dcterms:modified xsi:type="dcterms:W3CDTF">2023-08-14T07:36:00Z</dcterms:modified>
</cp:coreProperties>
</file>